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28" w:rsidRDefault="00267B78" w:rsidP="00943F2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BF">
        <w:rPr>
          <w:rFonts w:ascii="Times New Roman" w:hAnsi="Times New Roman" w:cs="Times New Roman"/>
          <w:b/>
          <w:sz w:val="24"/>
          <w:szCs w:val="24"/>
        </w:rPr>
        <w:t xml:space="preserve">Ответы на вопросы, задаваемые участниками публичного мероприятия, </w:t>
      </w:r>
      <w:r w:rsidR="00943F28" w:rsidRPr="00943F28">
        <w:rPr>
          <w:rFonts w:ascii="Times New Roman" w:hAnsi="Times New Roman" w:cs="Times New Roman"/>
          <w:b/>
          <w:sz w:val="24"/>
          <w:szCs w:val="24"/>
        </w:rPr>
        <w:t>по теме: «Правоприменительная практика по итогам отдельных видов контрольно-надзорной деятельности соблюдения законодательства в сфере: «Государственной регистрации, контрольно-кассовой техни</w:t>
      </w:r>
      <w:r w:rsidR="00943F28">
        <w:rPr>
          <w:rFonts w:ascii="Times New Roman" w:hAnsi="Times New Roman" w:cs="Times New Roman"/>
          <w:b/>
          <w:sz w:val="24"/>
          <w:szCs w:val="24"/>
        </w:rPr>
        <w:t>ки, валютного законодательства»,</w:t>
      </w:r>
    </w:p>
    <w:p w:rsidR="00267B78" w:rsidRPr="003F71BF" w:rsidRDefault="00267B78" w:rsidP="00943F2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1BF">
        <w:rPr>
          <w:rFonts w:ascii="Times New Roman" w:hAnsi="Times New Roman" w:cs="Times New Roman"/>
          <w:b/>
          <w:sz w:val="24"/>
          <w:szCs w:val="24"/>
        </w:rPr>
        <w:t>состоявшегося</w:t>
      </w:r>
      <w:proofErr w:type="gramEnd"/>
      <w:r w:rsidRPr="003F7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504" w:rsidRPr="003F71BF">
        <w:rPr>
          <w:rFonts w:ascii="Times New Roman" w:hAnsi="Times New Roman" w:cs="Times New Roman"/>
          <w:b/>
          <w:sz w:val="24"/>
          <w:szCs w:val="24"/>
        </w:rPr>
        <w:t>0</w:t>
      </w:r>
      <w:r w:rsidR="003F71BF" w:rsidRPr="003F71BF">
        <w:rPr>
          <w:rFonts w:ascii="Times New Roman" w:hAnsi="Times New Roman" w:cs="Times New Roman"/>
          <w:b/>
          <w:sz w:val="24"/>
          <w:szCs w:val="24"/>
        </w:rPr>
        <w:t>6</w:t>
      </w:r>
      <w:r w:rsidR="008C7504" w:rsidRPr="003F71BF">
        <w:rPr>
          <w:rFonts w:ascii="Times New Roman" w:hAnsi="Times New Roman" w:cs="Times New Roman"/>
          <w:b/>
          <w:sz w:val="24"/>
          <w:szCs w:val="24"/>
        </w:rPr>
        <w:t>.0</w:t>
      </w:r>
      <w:r w:rsidR="003F71BF" w:rsidRPr="003F71BF">
        <w:rPr>
          <w:rFonts w:ascii="Times New Roman" w:hAnsi="Times New Roman" w:cs="Times New Roman"/>
          <w:b/>
          <w:sz w:val="24"/>
          <w:szCs w:val="24"/>
        </w:rPr>
        <w:t>3</w:t>
      </w:r>
      <w:r w:rsidRPr="003F71BF">
        <w:rPr>
          <w:rFonts w:ascii="Times New Roman" w:hAnsi="Times New Roman" w:cs="Times New Roman"/>
          <w:b/>
          <w:sz w:val="24"/>
          <w:szCs w:val="24"/>
        </w:rPr>
        <w:t>.20</w:t>
      </w:r>
      <w:r w:rsidR="003F71BF" w:rsidRPr="003F71BF">
        <w:rPr>
          <w:rFonts w:ascii="Times New Roman" w:hAnsi="Times New Roman" w:cs="Times New Roman"/>
          <w:b/>
          <w:sz w:val="24"/>
          <w:szCs w:val="24"/>
        </w:rPr>
        <w:t>20</w:t>
      </w:r>
      <w:r w:rsidR="00943F28">
        <w:rPr>
          <w:rFonts w:ascii="Times New Roman" w:hAnsi="Times New Roman" w:cs="Times New Roman"/>
          <w:b/>
          <w:sz w:val="24"/>
          <w:szCs w:val="24"/>
        </w:rPr>
        <w:t xml:space="preserve"> в г. Сургуте</w:t>
      </w:r>
    </w:p>
    <w:p w:rsidR="00267B78" w:rsidRPr="007839B8" w:rsidRDefault="00267B78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6B95" w:rsidRPr="003C44DD" w:rsidRDefault="007B6B95" w:rsidP="00E20F81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44DD">
        <w:rPr>
          <w:rFonts w:ascii="Times New Roman" w:hAnsi="Times New Roman" w:cs="Times New Roman"/>
          <w:b/>
          <w:i/>
          <w:sz w:val="28"/>
          <w:szCs w:val="28"/>
        </w:rPr>
        <w:t>По вопросу порядка применения ККТ</w:t>
      </w:r>
    </w:p>
    <w:p w:rsidR="00E2641F" w:rsidRPr="007839B8" w:rsidRDefault="00443DAB" w:rsidP="00D178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39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</w:t>
      </w:r>
    </w:p>
    <w:p w:rsidR="00A01AE6" w:rsidRPr="00D178A5" w:rsidRDefault="00A01AE6" w:rsidP="00E2641F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>
        <w:rPr>
          <w:rFonts w:ascii="Times New Roman" w:hAnsi="Times New Roman" w:cs="Times New Roman"/>
          <w:b/>
          <w:sz w:val="24"/>
          <w:szCs w:val="24"/>
        </w:rPr>
        <w:t>1</w:t>
      </w:r>
    </w:p>
    <w:p w:rsidR="007C0B6A" w:rsidRPr="00D178A5" w:rsidRDefault="000F7E32" w:rsidP="00DD47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Как определить, какой кассовый аппарат необходим для осуществления расчетов</w:t>
      </w:r>
      <w:r w:rsidR="00391087"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?</w:t>
      </w:r>
    </w:p>
    <w:p w:rsidR="00443DAB" w:rsidRPr="00D178A5" w:rsidRDefault="00391087" w:rsidP="00443D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0F7E32" w:rsidRPr="00D178A5" w:rsidRDefault="000F7E32" w:rsidP="00DD47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Производителями контрольно-кассовой техники в названии моделей используются дополнительные буквенные обозначения.</w:t>
      </w:r>
    </w:p>
    <w:p w:rsidR="000F7E32" w:rsidRPr="00D178A5" w:rsidRDefault="000F7E32" w:rsidP="00DD47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«ФС» – кассы только для расчетов в сети Интернет;</w:t>
      </w:r>
    </w:p>
    <w:p w:rsidR="000F7E32" w:rsidRPr="00D178A5" w:rsidRDefault="000F7E32" w:rsidP="00DD47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«ФА» – кассы только для встраивания в автоматические устройства;</w:t>
      </w:r>
    </w:p>
    <w:p w:rsidR="000F7E32" w:rsidRPr="00D178A5" w:rsidRDefault="000F7E32" w:rsidP="00DD47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«ФБ» – автоматизированные системы БСО;</w:t>
      </w:r>
    </w:p>
    <w:p w:rsidR="000F7E32" w:rsidRPr="00D178A5" w:rsidRDefault="000F7E32" w:rsidP="00DD47C6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«Ф» – все остальные, которые могут применяться в любом из вариантов.</w:t>
      </w:r>
    </w:p>
    <w:p w:rsidR="00391087" w:rsidRPr="00D178A5" w:rsidRDefault="00391087" w:rsidP="00DD47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Более подробную информацию о возможностях кассовых аппаратов можно уточнить у изготовителей, перечень которых размещен на официальном сайте ФНС России (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www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nalog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ru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) в разделе </w:t>
      </w:r>
      <w:r w:rsidR="00DD47C6"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«Но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вый порядок применения ККТ</w:t>
      </w:r>
      <w:r w:rsidR="00DD47C6"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</w:t>
      </w:r>
    </w:p>
    <w:p w:rsidR="00DD47C6" w:rsidRPr="007839B8" w:rsidRDefault="00DD47C6" w:rsidP="00443DAB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0B6A" w:rsidRPr="00D178A5" w:rsidRDefault="00DD47C6" w:rsidP="00443DAB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>
        <w:rPr>
          <w:rFonts w:ascii="Times New Roman" w:hAnsi="Times New Roman" w:cs="Times New Roman"/>
          <w:b/>
          <w:sz w:val="24"/>
          <w:szCs w:val="24"/>
        </w:rPr>
        <w:t>2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Что произойдет при отсутствии сети или при неполадках в сети Интернет?</w:t>
      </w:r>
    </w:p>
    <w:p w:rsidR="00DD47C6" w:rsidRPr="00D178A5" w:rsidRDefault="00DD47C6" w:rsidP="00DD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8A5">
        <w:rPr>
          <w:rFonts w:ascii="Times New Roman" w:hAnsi="Times New Roman" w:cs="Times New Roman"/>
          <w:sz w:val="24"/>
          <w:szCs w:val="24"/>
        </w:rPr>
        <w:tab/>
      </w:r>
      <w:r w:rsidRPr="00D178A5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DD47C6" w:rsidRPr="00D178A5" w:rsidRDefault="00443DAB" w:rsidP="0044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8A5">
        <w:rPr>
          <w:rFonts w:ascii="Times New Roman" w:hAnsi="Times New Roman" w:cs="Times New Roman"/>
          <w:kern w:val="24"/>
          <w:sz w:val="24"/>
          <w:szCs w:val="24"/>
        </w:rPr>
        <w:t>Ничего критичного не произойдет. Продажи останавливать не надо, поскольку в дальнейшем, п</w:t>
      </w:r>
      <w:r w:rsidR="00DD47C6" w:rsidRPr="00D178A5">
        <w:rPr>
          <w:rFonts w:ascii="Times New Roman" w:hAnsi="Times New Roman" w:cs="Times New Roman"/>
          <w:kern w:val="24"/>
          <w:sz w:val="24"/>
          <w:szCs w:val="24"/>
        </w:rPr>
        <w:t xml:space="preserve">ри возобновлении связи с сетью Интернет кассовый аппарат </w:t>
      </w:r>
      <w:r w:rsidRPr="00D178A5">
        <w:rPr>
          <w:rFonts w:ascii="Times New Roman" w:hAnsi="Times New Roman" w:cs="Times New Roman"/>
          <w:kern w:val="24"/>
          <w:sz w:val="24"/>
          <w:szCs w:val="24"/>
        </w:rPr>
        <w:t xml:space="preserve">автоматически </w:t>
      </w:r>
      <w:r w:rsidR="00DD47C6" w:rsidRPr="00D178A5">
        <w:rPr>
          <w:rFonts w:ascii="Times New Roman" w:hAnsi="Times New Roman" w:cs="Times New Roman"/>
          <w:kern w:val="24"/>
          <w:sz w:val="24"/>
          <w:szCs w:val="24"/>
        </w:rPr>
        <w:t>произведет выгрузку всех</w:t>
      </w:r>
      <w:r w:rsidRPr="00D178A5">
        <w:rPr>
          <w:rFonts w:ascii="Times New Roman" w:hAnsi="Times New Roman" w:cs="Times New Roman"/>
          <w:sz w:val="24"/>
          <w:szCs w:val="24"/>
        </w:rPr>
        <w:t xml:space="preserve"> </w:t>
      </w:r>
      <w:r w:rsidR="00DD47C6"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 отправленных чеков  оператору фискальных данных.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443DAB" w:rsidRPr="007839B8" w:rsidRDefault="00443DAB" w:rsidP="00DD47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47C6" w:rsidRPr="00D178A5" w:rsidRDefault="00DD47C6" w:rsidP="00DD47C6">
      <w:pPr>
        <w:tabs>
          <w:tab w:val="left" w:pos="43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9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78A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>
        <w:rPr>
          <w:rFonts w:ascii="Times New Roman" w:hAnsi="Times New Roman" w:cs="Times New Roman"/>
          <w:b/>
          <w:sz w:val="24"/>
          <w:szCs w:val="24"/>
        </w:rPr>
        <w:t>3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 законе прописана обязанность </w:t>
      </w:r>
      <w:proofErr w:type="gramStart"/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осуществлять</w:t>
      </w:r>
      <w:proofErr w:type="gramEnd"/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регистрацию ККТ с указанием мест (адресов) ее применения. Как быть при дистанционной торговле, если чек пробивается курьером у клиента? 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Ответ.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 регистрации ККТ в личном кабинете будет пр</w:t>
      </w:r>
      <w:r w:rsidR="002479B0"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едоставлена </w:t>
      </w:r>
      <w:proofErr w:type="gramStart"/>
      <w:r w:rsidR="002479B0"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возможность</w:t>
      </w:r>
      <w:proofErr w:type="gramEnd"/>
      <w:r w:rsidR="002479B0"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указать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какой</w:t>
      </w:r>
      <w:proofErr w:type="gramEnd"/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вид торговли вы будете осуществлять. В случае разносной торговли можно указать не адрес установки техники, а, например, регистрационный номер автомобиля курьера, на котором он будет развозить свой товар.</w:t>
      </w:r>
    </w:p>
    <w:p w:rsidR="00DD47C6" w:rsidRPr="007839B8" w:rsidRDefault="00DD47C6" w:rsidP="00DD47C6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47C6" w:rsidRPr="00D178A5" w:rsidRDefault="00DD47C6" w:rsidP="00DD47C6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>
        <w:rPr>
          <w:rFonts w:ascii="Times New Roman" w:hAnsi="Times New Roman" w:cs="Times New Roman"/>
          <w:b/>
          <w:sz w:val="24"/>
          <w:szCs w:val="24"/>
        </w:rPr>
        <w:t>4</w:t>
      </w:r>
    </w:p>
    <w:p w:rsidR="00DD47C6" w:rsidRPr="00D178A5" w:rsidRDefault="00DD47C6" w:rsidP="00DD47C6">
      <w:pPr>
        <w:pStyle w:val="a8"/>
        <w:spacing w:before="0" w:beforeAutospacing="0" w:after="0" w:afterAutospacing="0"/>
        <w:jc w:val="both"/>
        <w:textAlignment w:val="baseline"/>
      </w:pPr>
      <w:r w:rsidRPr="00D178A5">
        <w:tab/>
      </w:r>
      <w:r w:rsidRPr="00D178A5">
        <w:rPr>
          <w:rFonts w:eastAsiaTheme="minorEastAsia"/>
          <w:bCs/>
          <w:kern w:val="24"/>
        </w:rPr>
        <w:t xml:space="preserve">Предприниматель ведет несколько видов деятельности в одном офисе продаж: ремонтирует технику и торгует в розницу. Виды деятельности на разных режимах налогообложения. Можно ли использовать одну кассу? </w:t>
      </w:r>
    </w:p>
    <w:p w:rsidR="00DD47C6" w:rsidRPr="00D178A5" w:rsidRDefault="00DD47C6" w:rsidP="00DD47C6">
      <w:pPr>
        <w:pStyle w:val="a8"/>
        <w:spacing w:before="0" w:beforeAutospacing="0" w:after="0" w:afterAutospacing="0"/>
        <w:jc w:val="both"/>
        <w:textAlignment w:val="baseline"/>
        <w:rPr>
          <w:b/>
        </w:rPr>
      </w:pPr>
      <w:r w:rsidRPr="00D178A5">
        <w:tab/>
      </w:r>
      <w:r w:rsidRPr="00D178A5">
        <w:rPr>
          <w:b/>
        </w:rPr>
        <w:t>Ответ.</w:t>
      </w:r>
    </w:p>
    <w:p w:rsidR="00443DAB" w:rsidRPr="00D178A5" w:rsidRDefault="00DD47C6" w:rsidP="00443DAB">
      <w:pPr>
        <w:pStyle w:val="a8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</w:rPr>
      </w:pPr>
      <w:r w:rsidRPr="00D178A5">
        <w:rPr>
          <w:rFonts w:eastAsiaTheme="minorEastAsia"/>
          <w:kern w:val="24"/>
        </w:rPr>
        <w:t xml:space="preserve">Да, можно. Количество касс зависит от числа торговых точек. Когда налогоплательщик регистрирует кассу, он записывает в заявлении адрес установки техники (п. 2 ст. 4.2 </w:t>
      </w:r>
      <w:r w:rsidR="002479B0" w:rsidRPr="00D178A5">
        <w:t>Федерального закона от 22.05.2003 № 54-ФЗ «О применении контрольно-кассовой техники при осуществлении расчетов в Российской Федерации»</w:t>
      </w:r>
      <w:r w:rsidRPr="00D178A5">
        <w:rPr>
          <w:rFonts w:eastAsiaTheme="minorEastAsia"/>
          <w:kern w:val="24"/>
        </w:rPr>
        <w:t>). Нельзя использовать одну кассу в разных торговых точках. Например, если у бизнесмена два офиса продаж по разным адресам, нужно будет завести две онлайн-кассы.</w:t>
      </w:r>
    </w:p>
    <w:p w:rsidR="00DD47C6" w:rsidRPr="00D178A5" w:rsidRDefault="00DD47C6" w:rsidP="00443DAB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D178A5">
        <w:rPr>
          <w:rFonts w:eastAsiaTheme="minorEastAsia"/>
          <w:kern w:val="24"/>
        </w:rPr>
        <w:t>Закон не запрещает использовать один кассовый аппарат, когда налогоплательщик совмещает разные виды деятельности и режимы налогообложения.</w:t>
      </w:r>
    </w:p>
    <w:p w:rsidR="00DD47C6" w:rsidRPr="007839B8" w:rsidRDefault="00DD47C6" w:rsidP="00DD47C6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D47C6" w:rsidRPr="00D178A5" w:rsidRDefault="00DD47C6" w:rsidP="00DD47C6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>
        <w:rPr>
          <w:rFonts w:ascii="Times New Roman" w:hAnsi="Times New Roman" w:cs="Times New Roman"/>
          <w:b/>
          <w:sz w:val="24"/>
          <w:szCs w:val="24"/>
        </w:rPr>
        <w:t>5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lastRenderedPageBreak/>
        <w:t>Покупатель вернул товар в магазин. Продавец по ошибке пробил чек «Возврат расхода». Надо ли исправлять такую ошибку?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Ответ.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Да, ошибку надо исправить. Когда покупатель возвращает товар, кассир должен выбить кассовый чек с признаком расчета «Возврат прихода», где надо отразить наименование и количеств</w:t>
      </w:r>
      <w:r w:rsidR="002479B0"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</w:t>
      </w: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продукции, которую вернули. Чек с признаком расчета «Возврат прихода» необходимо выдать покупателю.</w:t>
      </w:r>
    </w:p>
    <w:p w:rsidR="00DD47C6" w:rsidRPr="00D178A5" w:rsidRDefault="00DD47C6" w:rsidP="00443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A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Компания выбила неправильный чек. За это возможен штраф до 10 тыс. руб. на организацию, до 3 тыс. руб. на должностное лицо (ч. 4 ст. 14.5 КоАП РФ). Чтобы избежать штрафа, компании нужно исправить ошибку и сообщить о нарушении в налоговый орган.</w:t>
      </w:r>
    </w:p>
    <w:p w:rsidR="00E20F81" w:rsidRPr="007839B8" w:rsidRDefault="00E20F81" w:rsidP="00DE67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674C" w:rsidRPr="00D178A5" w:rsidRDefault="00DE674C" w:rsidP="00DE6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8A5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>
        <w:rPr>
          <w:rFonts w:ascii="Times New Roman" w:hAnsi="Times New Roman" w:cs="Times New Roman"/>
          <w:b/>
          <w:sz w:val="24"/>
          <w:szCs w:val="24"/>
        </w:rPr>
        <w:t>6</w:t>
      </w:r>
    </w:p>
    <w:p w:rsidR="005523AD" w:rsidRPr="00D178A5" w:rsidRDefault="00D178A5" w:rsidP="00D178A5">
      <w:pPr>
        <w:spacing w:after="0" w:line="240" w:lineRule="auto"/>
        <w:ind w:left="709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Прошу разъяснить порядок действий при поломке ККТ</w:t>
      </w:r>
    </w:p>
    <w:p w:rsidR="00D178A5" w:rsidRPr="00D178A5" w:rsidRDefault="00D178A5" w:rsidP="00D178A5">
      <w:pPr>
        <w:spacing w:after="0" w:line="240" w:lineRule="auto"/>
        <w:ind w:left="709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D178A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Ответ.</w:t>
      </w:r>
    </w:p>
    <w:p w:rsidR="00D178A5" w:rsidRPr="00D178A5" w:rsidRDefault="00D178A5" w:rsidP="00D178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 случае осуществления расчетов без применения ККТ, в том числе по причине ее поломки, пользователю ККТ необходимо сформировать в дальнейшем кассовый чек коррекции по каждой произведенной хозяйственной операции.</w:t>
      </w:r>
    </w:p>
    <w:p w:rsidR="00D178A5" w:rsidRPr="00D178A5" w:rsidRDefault="00D178A5" w:rsidP="00D178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При этом в целях исключения привлечения к административной ответственности за неприменение ККТ, пользователю необходимо сообщить в налоговый орган подробную информацию о произведенной корректировке расчетов, в том числе реквизиты указанных чеков коррекции. </w:t>
      </w:r>
    </w:p>
    <w:p w:rsidR="00D178A5" w:rsidRDefault="00D178A5" w:rsidP="00D178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178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В случае выявления налоговым органом не переданной информации о расчетах пользователь ККТ может быть привлечен к административной ответственности по каждому выявленному факту.</w:t>
      </w:r>
    </w:p>
    <w:p w:rsidR="00AD34D0" w:rsidRDefault="00AD34D0" w:rsidP="00D178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AD34D0" w:rsidRDefault="00AD34D0" w:rsidP="00AD34D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Вопрос № 7</w:t>
      </w:r>
    </w:p>
    <w:p w:rsidR="00AD34D0" w:rsidRDefault="00AD34D0" w:rsidP="00AD34D0">
      <w:pPr>
        <w:spacing w:after="0" w:line="240" w:lineRule="auto"/>
        <w:ind w:firstLine="709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Как применяется ККТ турагентствами при расчетах с клиентами?</w:t>
      </w:r>
    </w:p>
    <w:p w:rsidR="00AD34D0" w:rsidRPr="00AD34D0" w:rsidRDefault="00AD34D0" w:rsidP="00AD34D0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Ответ.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 1 июля 2019 года касса применяется в обязательном порядке в следующих случаях: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если у Вас договор на прием оплаты с карты клиента непосредственно с банком, т.н.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эквайринг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;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если Вы принимаете оплату электронными деньгами (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Яндекс</w:t>
      </w:r>
      <w:proofErr w:type="gram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.Д</w:t>
      </w:r>
      <w:proofErr w:type="gram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еньги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Qiwi,WebMoney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 т.п.) на свой или корпоративный кошелек – кассу необходимо применять с 01.06.2018;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если у Вас договор на прием денежных средств с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агрегатором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Яндекс</w:t>
      </w:r>
      <w:proofErr w:type="gram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.К</w:t>
      </w:r>
      <w:proofErr w:type="gram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асса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Робокасса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 т.п.)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агрегатор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выступает в роли платежного агента и применя</w:t>
      </w:r>
      <w:r w:rsidR="00943F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ть ККТ должен он;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ри поступлении денежных средств через кассу банка обязанность по формированию кассового чека лежит на турагентстве.</w:t>
      </w:r>
    </w:p>
    <w:p w:rsidR="00943F28" w:rsidRDefault="00AD34D0" w:rsidP="00943F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При этом нужно помнить о том, что при заключении договора с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агрегатором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платежей следует четко понимать: является ли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агрегатор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платежным агентом в соответствии с требованиями Федерального закона от 03.06. 2009 № 103-ФЗ «О деятельности по приему платежей физических лиц, осуществляемой платежными агентами». </w:t>
      </w:r>
    </w:p>
    <w:p w:rsidR="00AD34D0" w:rsidRPr="00AD34D0" w:rsidRDefault="00AD34D0" w:rsidP="00943F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Если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агрегатор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признается платежным агентом, то обязанность примен</w:t>
      </w:r>
      <w:r w:rsidR="00943F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ения ККТ возлагается на него. 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Если </w:t>
      </w:r>
      <w:proofErr w:type="spellStart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агрегатор</w:t>
      </w:r>
      <w:proofErr w:type="spellEnd"/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не признается платежным агентом, что применять ККТ обязано турагентство.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Пользователи при осуществлении расчетов в безналичном порядке, исключающих возможность непосредственного взаимодействия покупателя (клиента) с пользователем или уполномоченным им лицом и не подпадающих под действие положений пунктов 5 и 5.1 статьи</w:t>
      </w:r>
      <w:r w:rsidR="00420D3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1.2 </w:t>
      </w:r>
      <w:r w:rsidR="00420D3F" w:rsidRPr="00420D3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Федерального закона от 22.05.2003 № 54-ФЗ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обязаны обеспечить передачу покупателю (клиенту) кассового чека (бланка строгой отчетности) одним из следующих способов: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1) в электронной форме на абонентский номер или адрес электронной почты, предоставленные покупателем (клиентом) пользователю, не позднее срока, указанного в пункте 5.4 </w:t>
      </w:r>
      <w:r w:rsidR="00943F2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вышеуказанного закона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;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lastRenderedPageBreak/>
        <w:t>2) на бумажном носителе вместе с товаром в случае расчетов за товар без направления покупателю такого кассового чека (бланка строгой отчетности) в электронной форме;</w:t>
      </w:r>
    </w:p>
    <w:p w:rsidR="00AD34D0" w:rsidRP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3)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(бланка строгой отчетности) в электронной форме.</w:t>
      </w:r>
    </w:p>
    <w:p w:rsidR="00AD34D0" w:rsidRDefault="00AD34D0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При осуществлении расчетов, указанных в пункте 5.3 статьи</w:t>
      </w:r>
      <w:r w:rsidR="00420D3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1.2 </w:t>
      </w:r>
      <w:r w:rsidR="00420D3F" w:rsidRPr="00420D3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Федерального закона от 22.05.2003 № 54-ФЗ</w:t>
      </w:r>
      <w:r w:rsidRPr="00AD34D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кассовый чек (бланк строгой отчетности) должен быть сформирован не позднее рабочего дня, следующего за днем осуществления расчета, но не позднее момента передачи товара.</w:t>
      </w:r>
    </w:p>
    <w:p w:rsidR="00420D3F" w:rsidRDefault="00420D3F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420D3F" w:rsidRPr="00A2050B" w:rsidRDefault="00420D3F" w:rsidP="00420D3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Вопрос № 8</w:t>
      </w:r>
    </w:p>
    <w:p w:rsidR="00420D3F" w:rsidRPr="00A2050B" w:rsidRDefault="00420D3F" w:rsidP="00A205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Организация удерживает из заработной платы сотрудника аренду жилого помещения.</w:t>
      </w:r>
      <w:r w:rsidR="00A2050B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Нужно ли применять ККТ?</w:t>
      </w:r>
    </w:p>
    <w:p w:rsidR="00420D3F" w:rsidRPr="00A2050B" w:rsidRDefault="00420D3F" w:rsidP="00420D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Ответ.</w:t>
      </w:r>
    </w:p>
    <w:p w:rsidR="00420D3F" w:rsidRPr="00A2050B" w:rsidRDefault="00420D3F" w:rsidP="00420D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 соответствии со статьей 131 Трудового кодекса Российской Федерации выплата заработной платы производится в денежной форме в валюте Российской Федерации (в рублях). При этом в соответствии с коллективным договором или трудовым договором по письменному заявлению работника оплата труда может производиться и в иных формах, не противоречащих законодательству Российской Федерации и международным договорам Российской Федерации.</w:t>
      </w:r>
    </w:p>
    <w:p w:rsidR="00420D3F" w:rsidRPr="00A2050B" w:rsidRDefault="00420D3F" w:rsidP="00420D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Учитывая изложенное, если коллективным или трудовым договором предусмотрено удержание денежных средств из заработной платы сотрудника организации или индивидуального предпринимателя за услуги (работы, товары), оказанные самим работодателем, то расчета в смысле </w:t>
      </w:r>
      <w:r w:rsidR="000F58FF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Федерального закона от 22.05.2003 № 54-ФЗ 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не возникает и, соответственно, обязанность по применению ККТ в таком случае отсутствует.</w:t>
      </w:r>
    </w:p>
    <w:p w:rsidR="00420D3F" w:rsidRPr="00A2050B" w:rsidRDefault="00420D3F" w:rsidP="00420D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Вместе с тем, следует отметить, что в случае реализации товаров (работ, услуг), принадлежащих организации или индивидуальному предпринимателю и реализация которых не предусмотрена трудовым договором между работником и работодателем, применение ККТ при осуществлении таких расчетов обязательно независимо от способа расчета, в том числе посредством удержания денежных средств из заработной платы сотрудника. При этом момент расчета определяется в соответствии с договором по реализации таких товаров (работ, услуг).</w:t>
      </w:r>
    </w:p>
    <w:p w:rsidR="00420D3F" w:rsidRPr="00846D49" w:rsidRDefault="00420D3F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highlight w:val="yellow"/>
        </w:rPr>
      </w:pPr>
    </w:p>
    <w:p w:rsidR="000F58FF" w:rsidRPr="00A2050B" w:rsidRDefault="000F58FF" w:rsidP="000F58F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Вопрос № </w:t>
      </w:r>
      <w:r w:rsidR="00846D49" w:rsidRPr="00A2050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9</w:t>
      </w:r>
    </w:p>
    <w:p w:rsidR="000F58FF" w:rsidRPr="00A2050B" w:rsidRDefault="007069AE" w:rsidP="00A2050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Между о</w:t>
      </w:r>
      <w:r w:rsidR="000F58FF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рганизаци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ей и физическим лицом заключен договор возмездного оказания услуг (ВОУ). По договору заказчик оплачивает за услуги авансом по выставленным счетам на расчетный счет организации. </w:t>
      </w:r>
      <w:r w:rsidR="000F58FF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еобходимо</w:t>
      </w:r>
      <w:r w:rsidR="000F58FF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ли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дополнительно</w:t>
      </w:r>
      <w:r w:rsidR="000F58FF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применять ККТ?</w:t>
      </w:r>
    </w:p>
    <w:p w:rsidR="000F58FF" w:rsidRPr="00A2050B" w:rsidRDefault="000F58FF" w:rsidP="000F58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Ответ.</w:t>
      </w:r>
    </w:p>
    <w:p w:rsidR="00B168E4" w:rsidRPr="00A2050B" w:rsidRDefault="007C0532" w:rsidP="00B168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Да, применение ККТ обязательно. 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</w:t>
      </w:r>
      <w:r w:rsidR="00B168E4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данном случае в чеке ККТ необходимо отра</w:t>
      </w:r>
      <w:r w:rsidR="00B168E4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зить признак спос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оба расчета — «Аванс»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или «Предоплата»</w:t>
      </w:r>
      <w:r w:rsidR="00B168E4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B168E4" w:rsidRPr="00A2050B" w:rsidRDefault="00B168E4" w:rsidP="00B168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Реквизит «пр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изнак способа расчета» в зависи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мости от основания может принимать значения:</w:t>
      </w:r>
    </w:p>
    <w:p w:rsidR="00B168E4" w:rsidRPr="00A2050B" w:rsidRDefault="00B168E4" w:rsidP="00B168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«Предоплата 100%» или «1» — полная предварительная оплата д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 момента передачи предмета рас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чета; «Предопл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ата» или «2» — частичная предва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рительная оплата до момента передачи предмета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расчета; «Аванс» или «3».</w:t>
      </w:r>
    </w:p>
    <w:p w:rsidR="00B168E4" w:rsidRPr="00A2050B" w:rsidRDefault="00B168E4" w:rsidP="00B168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Таким образом, понятия предоплаты и аванса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разделены. По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 предоплатой понимается получе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ние денежных сре</w:t>
      </w:r>
      <w:proofErr w:type="gramStart"/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дств в сч</w:t>
      </w:r>
      <w:proofErr w:type="gramEnd"/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ет </w:t>
      </w:r>
      <w:r w:rsidR="00E91283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оказания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конкретных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работ </w:t>
      </w:r>
      <w:r w:rsidR="00E91283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(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услуг), под авансом — предоплата,</w:t>
      </w:r>
      <w:r w:rsidR="00846D49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если предмет </w:t>
      </w:r>
      <w:r w:rsidR="00E91283"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работ (услуг)</w:t>
      </w:r>
      <w:r w:rsidRPr="00A2050B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неизвестен.</w:t>
      </w:r>
    </w:p>
    <w:p w:rsidR="00AD34D0" w:rsidRPr="007839B8" w:rsidRDefault="00AD34D0" w:rsidP="00C34CF1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34CF1" w:rsidRPr="003F71BF" w:rsidRDefault="00C34CF1" w:rsidP="00C34CF1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1BF">
        <w:rPr>
          <w:rFonts w:ascii="Times New Roman" w:hAnsi="Times New Roman" w:cs="Times New Roman"/>
          <w:b/>
          <w:i/>
          <w:sz w:val="28"/>
          <w:szCs w:val="28"/>
        </w:rPr>
        <w:t>По вопросу валютного законодательства</w:t>
      </w:r>
    </w:p>
    <w:p w:rsidR="00467BD3" w:rsidRPr="007839B8" w:rsidRDefault="00467BD3" w:rsidP="00FB0939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4CF1" w:rsidRPr="00AF700C" w:rsidRDefault="00D178A5" w:rsidP="00C3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AF700C" w:rsidRPr="00AF700C" w:rsidRDefault="00AF700C" w:rsidP="00AD34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AF700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Может ли работодатель – резидент выплачивать сотрудникам нерезидентам заработную плату в наличной форме?</w:t>
      </w:r>
    </w:p>
    <w:p w:rsidR="00C34CF1" w:rsidRPr="00AF700C" w:rsidRDefault="00C34CF1" w:rsidP="00C3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ab/>
      </w:r>
      <w:r w:rsidRPr="00AF700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AF700C" w:rsidRPr="00AF700C" w:rsidRDefault="00C34CF1" w:rsidP="00AF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F700C" w:rsidRPr="00AF700C">
        <w:rPr>
          <w:rFonts w:ascii="Times New Roman" w:hAnsi="Times New Roman" w:cs="Times New Roman"/>
          <w:sz w:val="24"/>
          <w:szCs w:val="24"/>
        </w:rPr>
        <w:t>Это очень актуальный вопрос. Выплата заработной платы организацией-резидентом работнику-нерезиденту в наличной форме не входит в перечень разрешенных валютных операций из части 2 статьи 14 Федерального закона от 10.12.2003 № 173-ФЗ «О валютном регулировании и валютном контроле» и, следовательно, такие действия работодателя составляют объективную сторону правонарушения, предусмотренного части 1 статьи 15.25 Кодекса Российской Федерации об административных правонарушениях.</w:t>
      </w:r>
    </w:p>
    <w:p w:rsidR="00AF700C" w:rsidRPr="00AF700C" w:rsidRDefault="00AF700C" w:rsidP="00AF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ab/>
        <w:t xml:space="preserve">Указанная позиция отражена в письме ФНС России от 29.08.2016 № ЗН-4-17/15799, а также размещена на главной странице официального сайта ФНС России (www.nalog.ru) в разделе «Часто задаваемые вопросы». </w:t>
      </w:r>
    </w:p>
    <w:p w:rsidR="00AF700C" w:rsidRPr="00AF700C" w:rsidRDefault="00AF700C" w:rsidP="00AF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700C">
        <w:rPr>
          <w:rFonts w:ascii="Times New Roman" w:hAnsi="Times New Roman" w:cs="Times New Roman"/>
          <w:sz w:val="24"/>
          <w:szCs w:val="24"/>
        </w:rPr>
        <w:t>Также следует отметить, что по указанному вопросу изменилась и позиция верховного суда, так  если в 2014 году Высший арбитражный суд РФ указал</w:t>
      </w:r>
      <w:r w:rsidR="00943F28">
        <w:rPr>
          <w:rFonts w:ascii="Times New Roman" w:hAnsi="Times New Roman" w:cs="Times New Roman"/>
          <w:sz w:val="24"/>
          <w:szCs w:val="24"/>
        </w:rPr>
        <w:t>,</w:t>
      </w:r>
      <w:r w:rsidRPr="00AF700C">
        <w:rPr>
          <w:rFonts w:ascii="Times New Roman" w:hAnsi="Times New Roman" w:cs="Times New Roman"/>
          <w:sz w:val="24"/>
          <w:szCs w:val="24"/>
        </w:rPr>
        <w:t xml:space="preserve"> что выплата заработной платы наличной форме нерезиденту не является нарушением валютного законодательства, то определением  Верховного суда РФ от 02.09.2019 № 301-ЭС19-13619 указана четкая позиция о том, что указанная операция является нарушением валютного законодательства.</w:t>
      </w:r>
      <w:proofErr w:type="gramEnd"/>
    </w:p>
    <w:p w:rsidR="00C34CF1" w:rsidRPr="00AF700C" w:rsidRDefault="00AF700C" w:rsidP="00AF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ab/>
        <w:t xml:space="preserve">Следует отметить, что по указанному вопросу налоговыми органами </w:t>
      </w:r>
      <w:r w:rsidR="00943F28">
        <w:rPr>
          <w:rFonts w:ascii="Times New Roman" w:hAnsi="Times New Roman" w:cs="Times New Roman"/>
          <w:sz w:val="24"/>
          <w:szCs w:val="24"/>
        </w:rPr>
        <w:t>Югры</w:t>
      </w:r>
      <w:r w:rsidRPr="00AF700C">
        <w:rPr>
          <w:rFonts w:ascii="Times New Roman" w:hAnsi="Times New Roman" w:cs="Times New Roman"/>
          <w:sz w:val="24"/>
          <w:szCs w:val="24"/>
        </w:rPr>
        <w:t xml:space="preserve"> в конце 2019 года в адрес работодателей, использующих труд нерезидентов, направленны информационные письма о неправомерности выплаты заработной платы нерезидентам в наличной форме.</w:t>
      </w:r>
    </w:p>
    <w:p w:rsidR="00AF700C" w:rsidRPr="00AF700C" w:rsidRDefault="00AF700C" w:rsidP="00AF7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34CF1" w:rsidRPr="00AF700C" w:rsidRDefault="00D178A5" w:rsidP="00C3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AF700C" w:rsidRPr="00AF700C" w:rsidRDefault="00C34CF1" w:rsidP="00AF7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b/>
          <w:sz w:val="24"/>
          <w:szCs w:val="24"/>
        </w:rPr>
        <w:tab/>
      </w:r>
      <w:r w:rsidR="00AF700C" w:rsidRPr="00AF700C">
        <w:rPr>
          <w:rFonts w:ascii="Times New Roman" w:hAnsi="Times New Roman" w:cs="Times New Roman"/>
          <w:sz w:val="24"/>
          <w:szCs w:val="24"/>
        </w:rPr>
        <w:t>Я заключаю не крупные контракты по оказанию различных услуг с филиалами иностранных организаций, которые постоянно находятся на территории России, будет ли считаться расчеты в рублях с этими организациями валютными операциями?</w:t>
      </w:r>
    </w:p>
    <w:p w:rsidR="00C34CF1" w:rsidRPr="00AF700C" w:rsidRDefault="00C34CF1" w:rsidP="00AF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AF700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F700C">
        <w:rPr>
          <w:rFonts w:ascii="Times New Roman" w:hAnsi="Times New Roman" w:cs="Times New Roman"/>
          <w:sz w:val="24"/>
          <w:szCs w:val="24"/>
        </w:rPr>
        <w:t>пп</w:t>
      </w:r>
      <w:proofErr w:type="spellEnd"/>
      <w:proofErr w:type="gramStart"/>
      <w:r w:rsidRPr="00AF700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AF700C">
        <w:rPr>
          <w:rFonts w:ascii="Times New Roman" w:hAnsi="Times New Roman" w:cs="Times New Roman"/>
          <w:sz w:val="24"/>
          <w:szCs w:val="24"/>
        </w:rPr>
        <w:t>е» п. 7 ч. 1 ст.</w:t>
      </w:r>
      <w:r w:rsidR="00943F28">
        <w:rPr>
          <w:rFonts w:ascii="Times New Roman" w:hAnsi="Times New Roman" w:cs="Times New Roman"/>
          <w:sz w:val="24"/>
          <w:szCs w:val="24"/>
        </w:rPr>
        <w:t xml:space="preserve"> 1 Федерального закона № 173-ФЗ</w:t>
      </w:r>
      <w:r w:rsidRPr="00AF700C">
        <w:rPr>
          <w:rFonts w:ascii="Times New Roman" w:hAnsi="Times New Roman" w:cs="Times New Roman"/>
          <w:sz w:val="24"/>
          <w:szCs w:val="24"/>
        </w:rPr>
        <w:t xml:space="preserve"> находящиеся на территории Российской Федерации филиалы, постоянные представительства и другие обособленные или самостоятельные структурные подразделения иностранных организаций являются нерезидентами.</w:t>
      </w:r>
    </w:p>
    <w:p w:rsidR="00AF700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Таким образом, расчеты с филиалами иностранных организаций в рамках исполнения заключенных договоров являются валютными операциями и на них распространяются все предусмотренные законодательствам ограничения.</w:t>
      </w:r>
    </w:p>
    <w:p w:rsidR="00C34CF1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700C">
        <w:rPr>
          <w:rFonts w:ascii="Times New Roman" w:hAnsi="Times New Roman" w:cs="Times New Roman"/>
          <w:sz w:val="24"/>
          <w:szCs w:val="24"/>
        </w:rPr>
        <w:t>Хочу обратить внимание на</w:t>
      </w:r>
      <w:r w:rsidR="00943F28">
        <w:rPr>
          <w:rFonts w:ascii="Times New Roman" w:hAnsi="Times New Roman" w:cs="Times New Roman"/>
          <w:sz w:val="24"/>
          <w:szCs w:val="24"/>
        </w:rPr>
        <w:t xml:space="preserve"> то, </w:t>
      </w:r>
      <w:proofErr w:type="gramStart"/>
      <w:r w:rsidR="00943F2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943F28">
        <w:rPr>
          <w:rFonts w:ascii="Times New Roman" w:hAnsi="Times New Roman" w:cs="Times New Roman"/>
          <w:sz w:val="24"/>
          <w:szCs w:val="24"/>
        </w:rPr>
        <w:t xml:space="preserve"> не</w:t>
      </w:r>
      <w:r w:rsidRPr="00AF700C">
        <w:rPr>
          <w:rFonts w:ascii="Times New Roman" w:hAnsi="Times New Roman" w:cs="Times New Roman"/>
          <w:sz w:val="24"/>
          <w:szCs w:val="24"/>
        </w:rPr>
        <w:t xml:space="preserve">смотря на постоянное местонахождение филиалов на  территории РФ и использования при расчетах валюты РФ указанные операции должны проводится исключительно через уполномоченные банки. Не допускается получение оплаты за оказанные услуги наличными средствами, на счета в иностранных банках либо иными способами позволяющими </w:t>
      </w:r>
      <w:proofErr w:type="gramStart"/>
      <w:r w:rsidRPr="00AF700C">
        <w:rPr>
          <w:rFonts w:ascii="Times New Roman" w:hAnsi="Times New Roman" w:cs="Times New Roman"/>
          <w:sz w:val="24"/>
          <w:szCs w:val="24"/>
        </w:rPr>
        <w:t>произвести расчет минуя</w:t>
      </w:r>
      <w:proofErr w:type="gramEnd"/>
      <w:r w:rsidRPr="00AF700C">
        <w:rPr>
          <w:rFonts w:ascii="Times New Roman" w:hAnsi="Times New Roman" w:cs="Times New Roman"/>
          <w:sz w:val="24"/>
          <w:szCs w:val="24"/>
        </w:rPr>
        <w:t xml:space="preserve"> счета в уполномоченных банках, за исключением случаев прямо предусмотренных Федеральным законом 173-ФЗ.</w:t>
      </w:r>
    </w:p>
    <w:p w:rsidR="00AF700C" w:rsidRPr="007839B8" w:rsidRDefault="00AF700C" w:rsidP="00C34C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34CF1" w:rsidRPr="003F71BF" w:rsidRDefault="00C34CF1" w:rsidP="00C3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BF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AF700C">
        <w:rPr>
          <w:rFonts w:ascii="Times New Roman" w:hAnsi="Times New Roman" w:cs="Times New Roman"/>
          <w:b/>
          <w:sz w:val="24"/>
          <w:szCs w:val="24"/>
        </w:rPr>
        <w:t>3</w:t>
      </w:r>
    </w:p>
    <w:p w:rsidR="00C34CF1" w:rsidRPr="003F71BF" w:rsidRDefault="00C34CF1" w:rsidP="00C3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BF">
        <w:rPr>
          <w:rFonts w:ascii="Times New Roman" w:hAnsi="Times New Roman" w:cs="Times New Roman"/>
          <w:b/>
          <w:sz w:val="24"/>
          <w:szCs w:val="24"/>
        </w:rPr>
        <w:tab/>
      </w:r>
      <w:r w:rsidRPr="003F71BF">
        <w:rPr>
          <w:rFonts w:ascii="Times New Roman" w:hAnsi="Times New Roman" w:cs="Times New Roman"/>
          <w:sz w:val="24"/>
          <w:szCs w:val="24"/>
        </w:rPr>
        <w:t xml:space="preserve">У меня с супругой в иностранном банке открыт один счет на двоих, кто из нас должен </w:t>
      </w:r>
      <w:proofErr w:type="gramStart"/>
      <w:r w:rsidRPr="003F71BF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3F71BF">
        <w:rPr>
          <w:rFonts w:ascii="Times New Roman" w:hAnsi="Times New Roman" w:cs="Times New Roman"/>
          <w:sz w:val="24"/>
          <w:szCs w:val="24"/>
        </w:rPr>
        <w:t xml:space="preserve"> о движении средств?</w:t>
      </w:r>
    </w:p>
    <w:p w:rsidR="00C34CF1" w:rsidRPr="003F71BF" w:rsidRDefault="00C34CF1" w:rsidP="00C34C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71BF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3F71BF" w:rsidRPr="003F71BF" w:rsidRDefault="003F71BF" w:rsidP="003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F">
        <w:rPr>
          <w:rFonts w:ascii="Times New Roman" w:hAnsi="Times New Roman" w:cs="Times New Roman"/>
          <w:sz w:val="24"/>
          <w:szCs w:val="24"/>
        </w:rPr>
        <w:t>При условии, что оба супруга являются резидентами Российской Федерации  отчет о движении денежных сре</w:t>
      </w:r>
      <w:proofErr w:type="gramStart"/>
      <w:r w:rsidRPr="003F71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F71BF">
        <w:rPr>
          <w:rFonts w:ascii="Times New Roman" w:hAnsi="Times New Roman" w:cs="Times New Roman"/>
          <w:sz w:val="24"/>
          <w:szCs w:val="24"/>
        </w:rPr>
        <w:t>едоставляется каждым супругом.</w:t>
      </w:r>
    </w:p>
    <w:p w:rsidR="003F71BF" w:rsidRPr="003F71BF" w:rsidRDefault="003F71BF" w:rsidP="003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F">
        <w:rPr>
          <w:rFonts w:ascii="Times New Roman" w:hAnsi="Times New Roman" w:cs="Times New Roman"/>
          <w:sz w:val="24"/>
          <w:szCs w:val="24"/>
        </w:rPr>
        <w:t>Согласно п. 4 Правил предоставления физическими лицами – резидентами налоговым органам отчетов о движении средств по счетам (вкладам) в банках за пределами территории РФ, утвержденных постановлением Правительства РФ от 22.12.2015 № 1365:</w:t>
      </w:r>
    </w:p>
    <w:p w:rsidR="003F71BF" w:rsidRPr="003F71BF" w:rsidRDefault="003F71BF" w:rsidP="003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F">
        <w:rPr>
          <w:rFonts w:ascii="Times New Roman" w:hAnsi="Times New Roman" w:cs="Times New Roman"/>
          <w:sz w:val="24"/>
          <w:szCs w:val="24"/>
        </w:rPr>
        <w:t xml:space="preserve">- в случае если несколькими физическими лицами – резидентами открыт общий (совместный) счет  (вклад) в банке за пределами территории РФ, отчет </w:t>
      </w:r>
      <w:proofErr w:type="gramStart"/>
      <w:r w:rsidRPr="003F71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71BF">
        <w:rPr>
          <w:rFonts w:ascii="Times New Roman" w:hAnsi="Times New Roman" w:cs="Times New Roman"/>
          <w:sz w:val="24"/>
          <w:szCs w:val="24"/>
        </w:rPr>
        <w:t xml:space="preserve"> предоставляется каждым таким физическим лицом – резидентом;</w:t>
      </w:r>
    </w:p>
    <w:p w:rsidR="003F71BF" w:rsidRPr="003F71BF" w:rsidRDefault="003F71BF" w:rsidP="003F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1BF">
        <w:rPr>
          <w:rFonts w:ascii="Times New Roman" w:hAnsi="Times New Roman" w:cs="Times New Roman"/>
          <w:sz w:val="24"/>
          <w:szCs w:val="24"/>
        </w:rPr>
        <w:t>- в случае если общий (совместный) счет (вклад) в банке за пределами территории РФ открыт физическим лицом резидентом и физическим лицом – нерезидентом, отчет предоставляется только физическим лицом – резидентом.</w:t>
      </w:r>
    </w:p>
    <w:p w:rsidR="003F71BF" w:rsidRDefault="003F71BF" w:rsidP="00C34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4CF1" w:rsidRPr="00997339" w:rsidRDefault="00C34CF1" w:rsidP="00C3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№ </w:t>
      </w:r>
      <w:r w:rsidR="00AF700C">
        <w:rPr>
          <w:rFonts w:ascii="Times New Roman" w:hAnsi="Times New Roman" w:cs="Times New Roman"/>
          <w:b/>
          <w:sz w:val="24"/>
          <w:szCs w:val="24"/>
        </w:rPr>
        <w:t>4</w:t>
      </w:r>
    </w:p>
    <w:p w:rsidR="00F820C5" w:rsidRPr="00997339" w:rsidRDefault="00C34CF1" w:rsidP="00F8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tab/>
      </w:r>
      <w:r w:rsidRPr="00997339">
        <w:rPr>
          <w:rFonts w:ascii="Times New Roman" w:hAnsi="Times New Roman" w:cs="Times New Roman"/>
          <w:sz w:val="24"/>
          <w:szCs w:val="24"/>
        </w:rPr>
        <w:t>Можно ли зачислять на счета в иностранных банках средства от продажи недвижимого имущества за границей?</w:t>
      </w:r>
    </w:p>
    <w:p w:rsidR="00C34CF1" w:rsidRPr="00997339" w:rsidRDefault="00C34CF1" w:rsidP="00F820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997339" w:rsidRPr="00997339" w:rsidRDefault="00997339" w:rsidP="0099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 xml:space="preserve">Зачисление денежных средств, полученных от продажи недвижимого имущества,  на иностранный счет допускается только для физических лиц, при условии, что такое недвижимое имущество зарегистрировано (находится) на территории иностранного государства – члена ОЭСР  или ФАТФ и такое иностранное государство присоединилось к многостороннему Соглашению компетентных органов об автоматическом обмене финансовой информацией (п. 5.1 ст. 12 Федерального закона от 10.12.2003 № 173-ФЗ). </w:t>
      </w:r>
    </w:p>
    <w:p w:rsidR="00997339" w:rsidRPr="00997339" w:rsidRDefault="00997339" w:rsidP="0099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>Список стран членов ОЭСР  можно посмотреть на сайте Минэкономразвития (www.old.economy.gov.ru), а членов ФАТФ можно посмотреть на сайте Федеральной службы по финансовому мониторинг (</w:t>
      </w:r>
      <w:hyperlink r:id="rId9" w:history="1">
        <w:r w:rsidRPr="009973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www.fedsfm.ru</w:t>
        </w:r>
      </w:hyperlink>
      <w:r w:rsidRPr="00997339">
        <w:rPr>
          <w:rFonts w:ascii="Times New Roman" w:hAnsi="Times New Roman" w:cs="Times New Roman"/>
          <w:sz w:val="24"/>
          <w:szCs w:val="24"/>
        </w:rPr>
        <w:t>).</w:t>
      </w:r>
    </w:p>
    <w:p w:rsidR="00997339" w:rsidRDefault="00997339" w:rsidP="00997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4CF1" w:rsidRPr="00997339" w:rsidRDefault="00C34CF1" w:rsidP="00C3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AF700C">
        <w:rPr>
          <w:rFonts w:ascii="Times New Roman" w:hAnsi="Times New Roman" w:cs="Times New Roman"/>
          <w:b/>
          <w:sz w:val="24"/>
          <w:szCs w:val="24"/>
        </w:rPr>
        <w:t>5</w:t>
      </w:r>
    </w:p>
    <w:p w:rsidR="00C34CF1" w:rsidRPr="00997339" w:rsidRDefault="00C34CF1" w:rsidP="0038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tab/>
      </w:r>
      <w:r w:rsidRPr="00997339">
        <w:rPr>
          <w:rFonts w:ascii="Times New Roman" w:hAnsi="Times New Roman" w:cs="Times New Roman"/>
          <w:sz w:val="24"/>
          <w:szCs w:val="24"/>
        </w:rPr>
        <w:t xml:space="preserve">Разрешено ли заемщику возвращать кредитору </w:t>
      </w:r>
      <w:proofErr w:type="gramStart"/>
      <w:r w:rsidR="00997339" w:rsidRPr="00997339">
        <w:rPr>
          <w:rFonts w:ascii="Times New Roman" w:hAnsi="Times New Roman" w:cs="Times New Roman"/>
          <w:sz w:val="24"/>
          <w:szCs w:val="24"/>
        </w:rPr>
        <w:t>резиденту-</w:t>
      </w:r>
      <w:r w:rsidRPr="00997339">
        <w:rPr>
          <w:rFonts w:ascii="Times New Roman" w:hAnsi="Times New Roman" w:cs="Times New Roman"/>
          <w:sz w:val="24"/>
          <w:szCs w:val="24"/>
        </w:rPr>
        <w:t>юридическому</w:t>
      </w:r>
      <w:proofErr w:type="gramEnd"/>
      <w:r w:rsidRPr="00997339">
        <w:rPr>
          <w:rFonts w:ascii="Times New Roman" w:hAnsi="Times New Roman" w:cs="Times New Roman"/>
          <w:sz w:val="24"/>
          <w:szCs w:val="24"/>
        </w:rPr>
        <w:t xml:space="preserve"> лицу  суммы взятого кредита на счета в иностранных банках?</w:t>
      </w:r>
    </w:p>
    <w:p w:rsidR="00997339" w:rsidRPr="00997339" w:rsidRDefault="00C34CF1" w:rsidP="009973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997339" w:rsidRPr="00997339" w:rsidRDefault="00997339" w:rsidP="00997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>Возврат кредита на счет резидента – юридического лица в иностранном банке является незаконной валютной операцией и влечет наложение административного штрафа по ч. 1 ст. 15.25 в размере от ¾ до 1 размера валютной операции и исключений не содержит.</w:t>
      </w:r>
    </w:p>
    <w:p w:rsidR="00C34CF1" w:rsidRPr="00997339" w:rsidRDefault="00997339" w:rsidP="0099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ab/>
        <w:t xml:space="preserve">В ст. 12 и ст. 14 Федерального закона от 10.12.2003 № 173-ФЗ содержится закрытый перечень случаев разрешенных операций по зачислению денежных средств на иностранные счета. Возврат кредита на иностранный счет указанной нормой не предусмотрен, в </w:t>
      </w:r>
      <w:proofErr w:type="gramStart"/>
      <w:r w:rsidRPr="0099733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97339">
        <w:rPr>
          <w:rFonts w:ascii="Times New Roman" w:hAnsi="Times New Roman" w:cs="Times New Roman"/>
          <w:sz w:val="24"/>
          <w:szCs w:val="24"/>
        </w:rPr>
        <w:t xml:space="preserve"> с чем данная операция является незаконной.</w:t>
      </w:r>
    </w:p>
    <w:p w:rsidR="00E20F81" w:rsidRPr="007839B8" w:rsidRDefault="00E20F81" w:rsidP="00C3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4CF1" w:rsidRPr="00997339" w:rsidRDefault="00C34CF1" w:rsidP="00C34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AF700C">
        <w:rPr>
          <w:rFonts w:ascii="Times New Roman" w:hAnsi="Times New Roman" w:cs="Times New Roman"/>
          <w:b/>
          <w:sz w:val="24"/>
          <w:szCs w:val="24"/>
        </w:rPr>
        <w:t>6</w:t>
      </w:r>
    </w:p>
    <w:p w:rsidR="00997339" w:rsidRPr="00997339" w:rsidRDefault="00997339" w:rsidP="0099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>Я являюсь валютным резидентом Российской Федерации. Открыла 2 года назад счет у иностранного брокера «</w:t>
      </w:r>
      <w:proofErr w:type="spellStart"/>
      <w:r w:rsidRPr="00997339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997339">
        <w:rPr>
          <w:rFonts w:ascii="Times New Roman" w:hAnsi="Times New Roman" w:cs="Times New Roman"/>
          <w:sz w:val="24"/>
          <w:szCs w:val="24"/>
        </w:rPr>
        <w:t>», нужно ли  извещать об этом налоговый орган?</w:t>
      </w:r>
    </w:p>
    <w:p w:rsidR="00997339" w:rsidRPr="00997339" w:rsidRDefault="00997339" w:rsidP="00997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39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997339" w:rsidRPr="00997339" w:rsidRDefault="00997339" w:rsidP="0099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>Законом № 173-ФЗ предусмотрено с 01.01.2020 требование об уведомлении резидентами налоговых органов по месту своего учета об открытии (закрытии) счетов (вкладов)  в расположенных за пределами территории Российской Федерации банках, распространяется и на счета (вклады), открытые в иных организациях финансового рынка, в том числе и брокеров.</w:t>
      </w:r>
    </w:p>
    <w:p w:rsidR="00997339" w:rsidRPr="00997339" w:rsidRDefault="00997339" w:rsidP="0099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97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7339">
        <w:rPr>
          <w:rFonts w:ascii="Times New Roman" w:hAnsi="Times New Roman" w:cs="Times New Roman"/>
          <w:sz w:val="24"/>
          <w:szCs w:val="24"/>
        </w:rPr>
        <w:t xml:space="preserve"> уведомлять налоговые органы об открытых до 01.01.2020 счетах в расположенных за пределами территории Российской Федерации организациях финансового рынка, не являющихся банками, не требуется.</w:t>
      </w:r>
    </w:p>
    <w:p w:rsidR="00997339" w:rsidRPr="00997339" w:rsidRDefault="00997339" w:rsidP="0099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339">
        <w:rPr>
          <w:rFonts w:ascii="Times New Roman" w:hAnsi="Times New Roman" w:cs="Times New Roman"/>
          <w:sz w:val="24"/>
          <w:szCs w:val="24"/>
        </w:rPr>
        <w:t>Таким образом, в Вашем конкретном случае извещение налогового органа не требуется.</w:t>
      </w:r>
    </w:p>
    <w:p w:rsidR="00997339" w:rsidRPr="007839B8" w:rsidRDefault="00997339" w:rsidP="00C34C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00C" w:rsidRDefault="00C34CF1" w:rsidP="00AF700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39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32DB5" w:rsidRPr="007839B8" w:rsidRDefault="00332DB5" w:rsidP="00AF70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700C">
        <w:rPr>
          <w:rFonts w:ascii="Times New Roman" w:hAnsi="Times New Roman" w:cs="Times New Roman"/>
          <w:b/>
          <w:i/>
          <w:sz w:val="28"/>
          <w:szCs w:val="28"/>
        </w:rPr>
        <w:t>Вопросы по государственной регистрации налогоплательщиков</w:t>
      </w:r>
    </w:p>
    <w:p w:rsidR="00332DB5" w:rsidRPr="007839B8" w:rsidRDefault="00332DB5" w:rsidP="00C34C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32DB5" w:rsidRPr="00AF700C" w:rsidRDefault="00D178A5" w:rsidP="0033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AF700C" w:rsidRPr="00AF700C" w:rsidRDefault="00AF700C" w:rsidP="00DE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Надо ли подавать какие-либо документы для постановки на учет вновь зарегистрированного индивидуального предпринимателя (юридического лица), внесения изменений в сведения о них, снятия их с учета?</w:t>
      </w:r>
    </w:p>
    <w:p w:rsidR="00DE4C8C" w:rsidRPr="00AF700C" w:rsidRDefault="00DE4C8C" w:rsidP="00DE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0C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AF700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Постановка на учет в налоговых органах индивидуального предпринимателя по месту его жительства, внесение изменений в сведения о нем, снятие его с учета осуществляется на основании сведений, содержащихся в Едином государственном реестре индивидуальных предпринимателей. Поэтому каких-либо документов от индивидуального предпринимателя в указанных случаях не требуется.</w:t>
      </w:r>
    </w:p>
    <w:p w:rsidR="00AF700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lastRenderedPageBreak/>
        <w:t>Постановка на учет в налоговых органах по месту нахождения российской организации, внесение изменений в сведения о ней, снятие ее с учета осуществляется на основании сведений, содержащихся в Едином государственном реестре юридических лиц.</w:t>
      </w:r>
    </w:p>
    <w:p w:rsidR="00DE4C8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Поэтому каких-либо документов от российской организации в указанных случаях не требуется.</w:t>
      </w:r>
    </w:p>
    <w:p w:rsidR="00AF700C" w:rsidRPr="007839B8" w:rsidRDefault="00AF700C" w:rsidP="00DE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4C8C" w:rsidRPr="00AF700C" w:rsidRDefault="00D178A5" w:rsidP="00DE4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AF700C" w:rsidRPr="00AF700C" w:rsidRDefault="00AF700C" w:rsidP="00DE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Каким образом можно внести в ЕГРЮЛ сведения о создании филиала либо открытии представительства юридического лица (при отсутствии указанных сведений в учредительном документе юридического лица)?</w:t>
      </w:r>
    </w:p>
    <w:p w:rsidR="00AF700C" w:rsidRPr="00AF700C" w:rsidRDefault="00DE4C8C" w:rsidP="00DE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0C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</w:p>
    <w:p w:rsidR="00AF700C" w:rsidRPr="00AF700C" w:rsidRDefault="00AF700C" w:rsidP="00DE4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00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 xml:space="preserve">При отсутствии сведений о филиале и (или) представительстве в учредительном документе юридического лица в регистрирующий орган представляется заявление о внесении изменений в сведения о юридическом лице, содержащиеся в Едином государственном реестре юридических лиц, по форме № Р14001. </w:t>
      </w:r>
    </w:p>
    <w:p w:rsidR="00AF700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При этом в разделе 2 листа «О» заявления по форме № Р14001 проставляется значение «1».</w:t>
      </w:r>
    </w:p>
    <w:p w:rsidR="00DE4C8C" w:rsidRPr="007839B8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При этом постановка на учет в налоговых органах российской организации по месту нахождения ее филиала (представительства) осуществляется на основании сведений, содержащихся в ЕГРЮЛ, а постановка на учет иных обособленных подразделений (за исключением филиала и представительства) осуществляется на основании сообщений, направляемых организацией в соответствии с пунктом 2 статьи 23 Налогового кодекса.</w:t>
      </w:r>
      <w:r w:rsidRPr="00AF70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E4C8C" w:rsidRPr="007839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E4C8C" w:rsidRPr="00AF700C" w:rsidRDefault="00D178A5" w:rsidP="00DE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</w:t>
      </w:r>
    </w:p>
    <w:p w:rsidR="00AF700C" w:rsidRPr="00AF700C" w:rsidRDefault="00AF700C" w:rsidP="00DE4C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В каком порядке выдается свидетельство о постановке российской организации на учет в налоговом органе?</w:t>
      </w:r>
    </w:p>
    <w:p w:rsidR="00DE4C8C" w:rsidRPr="00AF700C" w:rsidRDefault="00DE4C8C" w:rsidP="00DE4C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00C">
        <w:rPr>
          <w:rFonts w:ascii="Times New Roman" w:hAnsi="Times New Roman" w:cs="Times New Roman"/>
          <w:b/>
          <w:sz w:val="24"/>
          <w:szCs w:val="24"/>
        </w:rPr>
        <w:t xml:space="preserve">Ответ.  </w:t>
      </w:r>
    </w:p>
    <w:p w:rsidR="00AF700C" w:rsidRP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ее нахождения (по форме 1-1 Учет) выдается  регистрирующим органом (территориальным органом ФНС России, осуществившим государственную регистрацию юридического лица) одновременно с иными документами, связанными с государственной регистрацией, - листом записи ЕГРЮЛ, учредительным документом с отметкой регистрирующего органа. </w:t>
      </w:r>
    </w:p>
    <w:p w:rsid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Такие документы направляются регистрирующим органом не позднее одного рабочего дня, следующего за днем истечения установленного для государственной регистрации срока, в форме электронных документов, подписанных усиленной квалифицированной электронной подписью, по включенному в ЕГРЮЛ адресу электронной почты юридического лица, а также по адресу электронной почты, указанному заявителем при представлении док</w:t>
      </w:r>
      <w:r>
        <w:rPr>
          <w:rFonts w:ascii="Times New Roman" w:hAnsi="Times New Roman" w:cs="Times New Roman"/>
          <w:sz w:val="24"/>
          <w:szCs w:val="24"/>
        </w:rPr>
        <w:t>ументов в регистрирующий орган.</w:t>
      </w:r>
    </w:p>
    <w:p w:rsidR="00AF700C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00C">
        <w:rPr>
          <w:rFonts w:ascii="Times New Roman" w:hAnsi="Times New Roman" w:cs="Times New Roman"/>
          <w:sz w:val="24"/>
          <w:szCs w:val="24"/>
        </w:rPr>
        <w:t>По запросу заявителя могут быть выданы составленные на бумажном носителе документы, подтверждающие содержание электронных документов, связанных с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0C">
        <w:rPr>
          <w:rFonts w:ascii="Times New Roman" w:hAnsi="Times New Roman" w:cs="Times New Roman"/>
          <w:sz w:val="24"/>
          <w:szCs w:val="24"/>
        </w:rPr>
        <w:t>регистрацией.</w:t>
      </w:r>
    </w:p>
    <w:p w:rsidR="00601E3B" w:rsidRPr="002839B5" w:rsidRDefault="00AF700C" w:rsidP="00AF70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178A5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601E3B" w:rsidRPr="002839B5" w:rsidRDefault="00601E3B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9B5">
        <w:rPr>
          <w:rFonts w:ascii="Times New Roman" w:hAnsi="Times New Roman" w:cs="Times New Roman"/>
          <w:sz w:val="24"/>
          <w:szCs w:val="24"/>
        </w:rPr>
        <w:t xml:space="preserve"> На каком основании налоговый инспектор при перерегистрац</w:t>
      </w:r>
      <w:proofErr w:type="gramStart"/>
      <w:r w:rsidRPr="002839B5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2839B5">
        <w:rPr>
          <w:rFonts w:ascii="Times New Roman" w:hAnsi="Times New Roman" w:cs="Times New Roman"/>
          <w:sz w:val="24"/>
          <w:szCs w:val="24"/>
        </w:rPr>
        <w:t xml:space="preserve"> требует владельца помещения, в котором у ООО договор аренды, лично подтвердить легитимность договора аренды? Договора, гарантийного письма и оплаченных счетов за аренду уже недостаточно?</w:t>
      </w:r>
    </w:p>
    <w:p w:rsidR="002839B5" w:rsidRPr="002839B5" w:rsidRDefault="002839B5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B5">
        <w:rPr>
          <w:rFonts w:ascii="Times New Roman" w:hAnsi="Times New Roman" w:cs="Times New Roman"/>
          <w:b/>
          <w:sz w:val="24"/>
          <w:szCs w:val="24"/>
        </w:rPr>
        <w:t>Ответ.</w:t>
      </w:r>
      <w:r w:rsidR="00601E3B" w:rsidRPr="00283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E3B" w:rsidRPr="00601E3B" w:rsidRDefault="00601E3B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proofErr w:type="gramStart"/>
      <w:r w:rsidRPr="002839B5">
        <w:rPr>
          <w:rFonts w:ascii="Times New Roman" w:hAnsi="Times New Roman" w:cs="Times New Roman"/>
          <w:sz w:val="24"/>
          <w:szCs w:val="24"/>
        </w:rPr>
        <w:t>При государственной регистрации юридического лица в заявлении указывается</w:t>
      </w:r>
      <w:r w:rsidR="002839B5" w:rsidRPr="002839B5">
        <w:rPr>
          <w:rFonts w:ascii="Times New Roman" w:hAnsi="Times New Roman" w:cs="Times New Roman"/>
          <w:sz w:val="24"/>
          <w:szCs w:val="24"/>
        </w:rPr>
        <w:t>,</w:t>
      </w:r>
      <w:r w:rsidRPr="002839B5">
        <w:rPr>
          <w:rFonts w:ascii="Times New Roman" w:hAnsi="Times New Roman" w:cs="Times New Roman"/>
          <w:sz w:val="24"/>
          <w:szCs w:val="24"/>
        </w:rPr>
        <w:t xml:space="preserve"> в том числе</w:t>
      </w:r>
      <w:bookmarkStart w:id="0" w:name="_GoBack"/>
      <w:bookmarkEnd w:id="0"/>
      <w:r w:rsidRPr="002839B5">
        <w:rPr>
          <w:rFonts w:ascii="Times New Roman" w:hAnsi="Times New Roman" w:cs="Times New Roman"/>
          <w:sz w:val="24"/>
          <w:szCs w:val="24"/>
        </w:rPr>
        <w:t xml:space="preserve">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лицом, </w:t>
      </w:r>
      <w:r w:rsidRPr="002839B5">
        <w:rPr>
          <w:rFonts w:ascii="Times New Roman" w:hAnsi="Times New Roman" w:cs="Times New Roman"/>
          <w:sz w:val="24"/>
          <w:szCs w:val="24"/>
        </w:rPr>
        <w:lastRenderedPageBreak/>
        <w:t>включающий в себя: почтовый индекс, субъект РФ, район, город, населенный пункт</w:t>
      </w:r>
      <w:proofErr w:type="gramEnd"/>
      <w:r w:rsidRPr="002839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39B5">
        <w:rPr>
          <w:rFonts w:ascii="Times New Roman" w:hAnsi="Times New Roman" w:cs="Times New Roman"/>
          <w:sz w:val="24"/>
          <w:szCs w:val="24"/>
        </w:rPr>
        <w:t xml:space="preserve">улицу, дом, корпус, офис (ст. 5 Федерального закона от 08.08.2001 № 129-ФЗ </w:t>
      </w:r>
      <w:r w:rsidR="002839B5" w:rsidRPr="002839B5">
        <w:rPr>
          <w:rFonts w:ascii="Times New Roman" w:hAnsi="Times New Roman" w:cs="Times New Roman"/>
          <w:sz w:val="24"/>
          <w:szCs w:val="24"/>
        </w:rPr>
        <w:t>«</w:t>
      </w:r>
      <w:r w:rsidRPr="002839B5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2839B5" w:rsidRPr="002839B5">
        <w:rPr>
          <w:rFonts w:ascii="Times New Roman" w:hAnsi="Times New Roman" w:cs="Times New Roman"/>
          <w:sz w:val="24"/>
          <w:szCs w:val="24"/>
        </w:rPr>
        <w:t>»</w:t>
      </w:r>
      <w:r w:rsidRPr="002839B5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129-ФЗ).</w:t>
      </w:r>
      <w:proofErr w:type="gramEnd"/>
      <w:r w:rsidRPr="002839B5">
        <w:rPr>
          <w:rFonts w:ascii="Times New Roman" w:hAnsi="Times New Roman" w:cs="Times New Roman"/>
          <w:sz w:val="24"/>
          <w:szCs w:val="24"/>
        </w:rPr>
        <w:t xml:space="preserve"> Сведения об адресе юридического лица должны быть полными и достоверными. До государственной регистрации юридического лица в ЕГРЮЛ регистрирующий орган обязан провести проверку достоверности данных, включаемых в указанный реестр (п. 3 ст. 51 Гражданского кодекса Российской Федерации, п. 4.2 ст.9 Федерального закона от 08.08.2001 № 129-ФЗ. Наличие у регистрирующего органа подтвержденной информации о недостоверности содержащихся в представленных в регистрирующий орган документах сведений об адресе юридического лица в пределах места нахождения юридического лица, является основанием для отказа в государственной регистрации (</w:t>
      </w:r>
      <w:proofErr w:type="spellStart"/>
      <w:r w:rsidRPr="002839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839B5">
        <w:rPr>
          <w:rFonts w:ascii="Times New Roman" w:hAnsi="Times New Roman" w:cs="Times New Roman"/>
          <w:sz w:val="24"/>
          <w:szCs w:val="24"/>
        </w:rPr>
        <w:t xml:space="preserve">. </w:t>
      </w:r>
      <w:r w:rsidR="002839B5" w:rsidRPr="002839B5">
        <w:rPr>
          <w:rFonts w:ascii="Times New Roman" w:hAnsi="Times New Roman" w:cs="Times New Roman"/>
          <w:sz w:val="24"/>
          <w:szCs w:val="24"/>
        </w:rPr>
        <w:t>«</w:t>
      </w:r>
      <w:r w:rsidRPr="002839B5">
        <w:rPr>
          <w:rFonts w:ascii="Times New Roman" w:hAnsi="Times New Roman" w:cs="Times New Roman"/>
          <w:sz w:val="24"/>
          <w:szCs w:val="24"/>
        </w:rPr>
        <w:t>р</w:t>
      </w:r>
      <w:r w:rsidR="002839B5" w:rsidRPr="002839B5">
        <w:rPr>
          <w:rFonts w:ascii="Times New Roman" w:hAnsi="Times New Roman" w:cs="Times New Roman"/>
          <w:sz w:val="24"/>
          <w:szCs w:val="24"/>
        </w:rPr>
        <w:t>»</w:t>
      </w:r>
      <w:r w:rsidRPr="002839B5">
        <w:rPr>
          <w:rFonts w:ascii="Times New Roman" w:hAnsi="Times New Roman" w:cs="Times New Roman"/>
          <w:sz w:val="24"/>
          <w:szCs w:val="24"/>
        </w:rPr>
        <w:t xml:space="preserve"> п. 1 ст. 23 Федерального Закона № 129-ФЗ).</w:t>
      </w:r>
    </w:p>
    <w:p w:rsidR="00601E3B" w:rsidRPr="00601E3B" w:rsidRDefault="00601E3B" w:rsidP="00D178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01E3B" w:rsidRPr="00442961" w:rsidRDefault="00442961" w:rsidP="00D17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61">
        <w:rPr>
          <w:rFonts w:ascii="Times New Roman" w:hAnsi="Times New Roman" w:cs="Times New Roman"/>
          <w:b/>
          <w:sz w:val="24"/>
          <w:szCs w:val="24"/>
        </w:rPr>
        <w:t>Вопрос № 5</w:t>
      </w:r>
    </w:p>
    <w:p w:rsidR="00601E3B" w:rsidRPr="00442961" w:rsidRDefault="00601E3B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961">
        <w:rPr>
          <w:rFonts w:ascii="Times New Roman" w:hAnsi="Times New Roman" w:cs="Times New Roman"/>
          <w:sz w:val="24"/>
          <w:szCs w:val="24"/>
        </w:rPr>
        <w:t>Может ли участник/руководитель исключенного из ЕГРЮЛ юридического лица зарегистрироваться в качестве индивидуального предпринимателя до истечения 3 лет с момента исключения?</w:t>
      </w:r>
    </w:p>
    <w:p w:rsidR="00442961" w:rsidRPr="00442961" w:rsidRDefault="00442961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61">
        <w:rPr>
          <w:rFonts w:ascii="Times New Roman" w:hAnsi="Times New Roman" w:cs="Times New Roman"/>
          <w:b/>
          <w:sz w:val="24"/>
          <w:szCs w:val="24"/>
        </w:rPr>
        <w:t>Ответ.</w:t>
      </w:r>
      <w:r w:rsidR="00601E3B" w:rsidRPr="00442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E3B" w:rsidRPr="00442961" w:rsidRDefault="00601E3B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961">
        <w:rPr>
          <w:rFonts w:ascii="Times New Roman" w:hAnsi="Times New Roman" w:cs="Times New Roman"/>
          <w:sz w:val="24"/>
          <w:szCs w:val="24"/>
        </w:rPr>
        <w:t>Да, может. Положения статьи 23 Федерального закона от 08.08.2001 № 129-ФЗ «О государственной регистрации юридических лиц и индивидуальных предпринимателей», ограничивающие возможность осуществления предпринимательской деятельности физических лиц, осуществлявших управление юридическим лицом, исключенным из ЕГРЮЛ при наличии задолженности, распространяются только на случаи назначения руководителей или учредителей юридического лица.</w:t>
      </w:r>
    </w:p>
    <w:p w:rsidR="00D12AC3" w:rsidRDefault="00D12AC3" w:rsidP="00D12A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01E3B" w:rsidRPr="00D12AC3" w:rsidRDefault="00D12AC3" w:rsidP="00D12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12AC3">
        <w:rPr>
          <w:rFonts w:ascii="Times New Roman" w:hAnsi="Times New Roman" w:cs="Times New Roman"/>
          <w:b/>
          <w:sz w:val="24"/>
          <w:szCs w:val="24"/>
        </w:rPr>
        <w:t>Вопрос № 6</w:t>
      </w:r>
    </w:p>
    <w:p w:rsidR="00601E3B" w:rsidRPr="00D12AC3" w:rsidRDefault="00601E3B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AC3">
        <w:rPr>
          <w:rFonts w:ascii="Times New Roman" w:hAnsi="Times New Roman" w:cs="Times New Roman"/>
          <w:sz w:val="24"/>
          <w:szCs w:val="24"/>
        </w:rPr>
        <w:t>С какой даты (когда вступают в силу изменения) документы о выходе из общества с ограниченной ответственностью подает в регистрирующий орган нотариус?</w:t>
      </w:r>
    </w:p>
    <w:p w:rsidR="00D12AC3" w:rsidRPr="00D12AC3" w:rsidRDefault="00D12AC3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AC3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601E3B" w:rsidRPr="00D12AC3" w:rsidRDefault="00601E3B" w:rsidP="0060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AC3">
        <w:rPr>
          <w:rFonts w:ascii="Times New Roman" w:hAnsi="Times New Roman" w:cs="Times New Roman"/>
          <w:sz w:val="24"/>
          <w:szCs w:val="24"/>
        </w:rPr>
        <w:t xml:space="preserve">Указанные изменения предусмотрены законопроектом от 21.02.2020 № 905956-7 «О внесении изменений в Федеральный закон </w:t>
      </w:r>
      <w:r w:rsidR="00D12AC3" w:rsidRPr="00D12AC3">
        <w:rPr>
          <w:rFonts w:ascii="Times New Roman" w:hAnsi="Times New Roman" w:cs="Times New Roman"/>
          <w:sz w:val="24"/>
          <w:szCs w:val="24"/>
        </w:rPr>
        <w:t>«</w:t>
      </w:r>
      <w:r w:rsidRPr="00D12AC3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ответственностью», который внесен в Государственную думу 21.02.2020, который находится в стадии рассмотрения и еще не вступил в законную силу.</w:t>
      </w:r>
    </w:p>
    <w:p w:rsidR="00467BD3" w:rsidRPr="007839B8" w:rsidRDefault="00467BD3" w:rsidP="00902AB0">
      <w:pPr>
        <w:tabs>
          <w:tab w:val="left" w:pos="578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3309EF" w:rsidRDefault="00AD3B18" w:rsidP="00AD3B18">
      <w:pPr>
        <w:tabs>
          <w:tab w:val="left" w:pos="45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AD3B18">
        <w:rPr>
          <w:rFonts w:ascii="Times New Roman" w:hAnsi="Times New Roman" w:cs="Times New Roman"/>
          <w:b/>
          <w:sz w:val="24"/>
          <w:szCs w:val="24"/>
          <w:lang w:eastAsia="ru-RU"/>
        </w:rPr>
        <w:t>Вопрос № 7</w:t>
      </w:r>
    </w:p>
    <w:p w:rsidR="00A2050B" w:rsidRDefault="00A2050B" w:rsidP="00AD3B18">
      <w:pPr>
        <w:tabs>
          <w:tab w:val="left" w:pos="4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Нужно ли прикладывать типовой устав в бумажном виде при предоставлении документов в целях государственной регистрации организации?</w:t>
      </w:r>
    </w:p>
    <w:p w:rsidR="00AD3B18" w:rsidRDefault="00AD3B18" w:rsidP="00AD3B18">
      <w:pPr>
        <w:tabs>
          <w:tab w:val="left" w:pos="45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B18">
        <w:rPr>
          <w:rFonts w:ascii="Times New Roman" w:hAnsi="Times New Roman" w:cs="Times New Roman"/>
          <w:b/>
          <w:sz w:val="24"/>
          <w:szCs w:val="24"/>
          <w:lang w:eastAsia="ru-RU"/>
        </w:rPr>
        <w:t>Ответ.</w:t>
      </w:r>
    </w:p>
    <w:p w:rsidR="00AD3B18" w:rsidRPr="00AD3B18" w:rsidRDefault="00AD3B18" w:rsidP="00AD3B18">
      <w:pPr>
        <w:tabs>
          <w:tab w:val="left" w:pos="4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B18">
        <w:rPr>
          <w:rFonts w:ascii="Times New Roman" w:hAnsi="Times New Roman" w:cs="Times New Roman"/>
          <w:sz w:val="24"/>
          <w:szCs w:val="24"/>
          <w:lang w:eastAsia="ru-RU"/>
        </w:rPr>
        <w:t>Юридические лица могут действовать на основании типового устава, утвержденного Приказом Минэкономразвития России от 01.08.2018 № 411. Сведения о том, что юридическое лицо действует на основании типового устава, утвержденного уполномоченным государственным органом, указываются в едином государственном реестре юридических лиц.</w:t>
      </w:r>
    </w:p>
    <w:p w:rsidR="00A2050B" w:rsidRDefault="00AD3B18" w:rsidP="00AD3B18">
      <w:pPr>
        <w:tabs>
          <w:tab w:val="left" w:pos="4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B1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участниками юридического лица принято решение о том, что юридическое лицо будет действовать на основании типового устава в регистрирующий орган представляются заявление по форме № </w:t>
      </w:r>
      <w:proofErr w:type="gramStart"/>
      <w:r w:rsidRPr="00AD3B1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D3B18">
        <w:rPr>
          <w:rFonts w:ascii="Times New Roman" w:hAnsi="Times New Roman" w:cs="Times New Roman"/>
          <w:sz w:val="24"/>
          <w:szCs w:val="24"/>
          <w:lang w:eastAsia="ru-RU"/>
        </w:rPr>
        <w:t xml:space="preserve"> 14001 и решен</w:t>
      </w:r>
      <w:r w:rsidR="00A2050B">
        <w:rPr>
          <w:rFonts w:ascii="Times New Roman" w:hAnsi="Times New Roman" w:cs="Times New Roman"/>
          <w:sz w:val="24"/>
          <w:szCs w:val="24"/>
          <w:lang w:eastAsia="ru-RU"/>
        </w:rPr>
        <w:t>ие участников юридического лица, при этом устав не прикладывается (</w:t>
      </w:r>
      <w:r w:rsidR="00A2050B" w:rsidRPr="00A2050B">
        <w:rPr>
          <w:rFonts w:ascii="Times New Roman" w:hAnsi="Times New Roman" w:cs="Times New Roman"/>
          <w:sz w:val="24"/>
          <w:szCs w:val="24"/>
          <w:lang w:eastAsia="ru-RU"/>
        </w:rPr>
        <w:t>Письмо Банка России от 23.10.2019 N 31-4-9/8120</w:t>
      </w:r>
      <w:r w:rsidR="00A2050B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AD3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050B" w:rsidRDefault="00A2050B" w:rsidP="00AD3B18">
      <w:pPr>
        <w:tabs>
          <w:tab w:val="left" w:pos="45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Дополнительно сообщается, что д</w:t>
      </w:r>
      <w:r w:rsidR="00AD3B18" w:rsidRPr="00AD3B18">
        <w:rPr>
          <w:rFonts w:ascii="Times New Roman" w:hAnsi="Times New Roman" w:cs="Times New Roman"/>
          <w:sz w:val="24"/>
          <w:szCs w:val="24"/>
          <w:lang w:eastAsia="ru-RU"/>
        </w:rPr>
        <w:t>ля открытия банковского счета обществу с ограниченной ответственностью типовой устав, утвержденный Приказом Минэкономразвития России от 01.08.2018 № 411, на основании которого действует общество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3B18" w:rsidRPr="00AD3B18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представляется.</w:t>
      </w:r>
    </w:p>
    <w:p w:rsidR="00A2050B" w:rsidRDefault="00A2050B" w:rsidP="00A2050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50B" w:rsidRPr="00A2050B" w:rsidRDefault="00A2050B" w:rsidP="00A2050B">
      <w:pPr>
        <w:tabs>
          <w:tab w:val="left" w:pos="923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205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3B18" w:rsidRPr="00A2050B" w:rsidRDefault="00AD3B18" w:rsidP="00A2050B">
      <w:pPr>
        <w:tabs>
          <w:tab w:val="left" w:pos="92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3B18" w:rsidRPr="00A2050B" w:rsidSect="00FB0939">
      <w:headerReference w:type="default" r:id="rId10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F" w:rsidRDefault="004D2D0F" w:rsidP="00F820C5">
      <w:pPr>
        <w:spacing w:after="0" w:line="240" w:lineRule="auto"/>
      </w:pPr>
      <w:r>
        <w:separator/>
      </w:r>
    </w:p>
  </w:endnote>
  <w:end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F" w:rsidRDefault="004D2D0F" w:rsidP="00F820C5">
      <w:pPr>
        <w:spacing w:after="0" w:line="240" w:lineRule="auto"/>
      </w:pPr>
      <w:r>
        <w:separator/>
      </w:r>
    </w:p>
  </w:footnote>
  <w:foot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571250"/>
      <w:docPartObj>
        <w:docPartGallery w:val="Page Numbers (Top of Page)"/>
        <w:docPartUnique/>
      </w:docPartObj>
    </w:sdtPr>
    <w:sdtEndPr/>
    <w:sdtContent>
      <w:p w:rsidR="004D2D0F" w:rsidRDefault="004D2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28">
          <w:rPr>
            <w:noProof/>
          </w:rPr>
          <w:t>7</w:t>
        </w:r>
        <w:r>
          <w:fldChar w:fldCharType="end"/>
        </w:r>
      </w:p>
    </w:sdtContent>
  </w:sdt>
  <w:p w:rsidR="004D2D0F" w:rsidRDefault="004D2D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2C"/>
    <w:multiLevelType w:val="hybridMultilevel"/>
    <w:tmpl w:val="BBC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2"/>
    <w:rsid w:val="000449FB"/>
    <w:rsid w:val="000A3566"/>
    <w:rsid w:val="000B7896"/>
    <w:rsid w:val="000F58FF"/>
    <w:rsid w:val="000F7E32"/>
    <w:rsid w:val="00105034"/>
    <w:rsid w:val="00117300"/>
    <w:rsid w:val="00136654"/>
    <w:rsid w:val="00196391"/>
    <w:rsid w:val="001B0B85"/>
    <w:rsid w:val="001F21D6"/>
    <w:rsid w:val="001F4417"/>
    <w:rsid w:val="001F78E2"/>
    <w:rsid w:val="0023762D"/>
    <w:rsid w:val="002479B0"/>
    <w:rsid w:val="00267B78"/>
    <w:rsid w:val="00273078"/>
    <w:rsid w:val="002839B5"/>
    <w:rsid w:val="002873B6"/>
    <w:rsid w:val="00310821"/>
    <w:rsid w:val="003309EF"/>
    <w:rsid w:val="00332DB5"/>
    <w:rsid w:val="00375370"/>
    <w:rsid w:val="00384489"/>
    <w:rsid w:val="00391087"/>
    <w:rsid w:val="0039714B"/>
    <w:rsid w:val="003A7EC3"/>
    <w:rsid w:val="003C44DD"/>
    <w:rsid w:val="003D067F"/>
    <w:rsid w:val="003D5A35"/>
    <w:rsid w:val="003E1A2F"/>
    <w:rsid w:val="003E73BE"/>
    <w:rsid w:val="003F71BF"/>
    <w:rsid w:val="00400042"/>
    <w:rsid w:val="00420D3F"/>
    <w:rsid w:val="00423C6B"/>
    <w:rsid w:val="00424B63"/>
    <w:rsid w:val="0042739D"/>
    <w:rsid w:val="00442961"/>
    <w:rsid w:val="00443DAB"/>
    <w:rsid w:val="00457E9A"/>
    <w:rsid w:val="00467BD3"/>
    <w:rsid w:val="004C55C2"/>
    <w:rsid w:val="004D2D0F"/>
    <w:rsid w:val="004F5D97"/>
    <w:rsid w:val="0054461C"/>
    <w:rsid w:val="005523AD"/>
    <w:rsid w:val="00555A3A"/>
    <w:rsid w:val="0056443E"/>
    <w:rsid w:val="005B078F"/>
    <w:rsid w:val="005C3839"/>
    <w:rsid w:val="005C4CDA"/>
    <w:rsid w:val="005D73C2"/>
    <w:rsid w:val="005F0AB5"/>
    <w:rsid w:val="005F4259"/>
    <w:rsid w:val="00601E3B"/>
    <w:rsid w:val="00627218"/>
    <w:rsid w:val="00694ED4"/>
    <w:rsid w:val="006B6F48"/>
    <w:rsid w:val="007069AE"/>
    <w:rsid w:val="00716BD3"/>
    <w:rsid w:val="007239AE"/>
    <w:rsid w:val="00743D72"/>
    <w:rsid w:val="00770239"/>
    <w:rsid w:val="007839B8"/>
    <w:rsid w:val="007B6B95"/>
    <w:rsid w:val="007C0532"/>
    <w:rsid w:val="007C0B6A"/>
    <w:rsid w:val="007E7B50"/>
    <w:rsid w:val="008246E0"/>
    <w:rsid w:val="00832EB5"/>
    <w:rsid w:val="00846D49"/>
    <w:rsid w:val="00852145"/>
    <w:rsid w:val="00853B6F"/>
    <w:rsid w:val="008938A7"/>
    <w:rsid w:val="008C1DB9"/>
    <w:rsid w:val="008C7504"/>
    <w:rsid w:val="00902AB0"/>
    <w:rsid w:val="00941119"/>
    <w:rsid w:val="00943F28"/>
    <w:rsid w:val="00960A24"/>
    <w:rsid w:val="00997339"/>
    <w:rsid w:val="009B2609"/>
    <w:rsid w:val="00A01AE6"/>
    <w:rsid w:val="00A0380D"/>
    <w:rsid w:val="00A2050B"/>
    <w:rsid w:val="00A2295E"/>
    <w:rsid w:val="00AC169A"/>
    <w:rsid w:val="00AC4456"/>
    <w:rsid w:val="00AD34D0"/>
    <w:rsid w:val="00AD3B18"/>
    <w:rsid w:val="00AF1840"/>
    <w:rsid w:val="00AF700C"/>
    <w:rsid w:val="00B168E4"/>
    <w:rsid w:val="00B63660"/>
    <w:rsid w:val="00B80D62"/>
    <w:rsid w:val="00B81005"/>
    <w:rsid w:val="00B956EE"/>
    <w:rsid w:val="00BE3FF0"/>
    <w:rsid w:val="00BF7D1D"/>
    <w:rsid w:val="00C16B62"/>
    <w:rsid w:val="00C24D3E"/>
    <w:rsid w:val="00C34CF1"/>
    <w:rsid w:val="00C35101"/>
    <w:rsid w:val="00C439E3"/>
    <w:rsid w:val="00CA524B"/>
    <w:rsid w:val="00CE1F3A"/>
    <w:rsid w:val="00CE402C"/>
    <w:rsid w:val="00CF3861"/>
    <w:rsid w:val="00D12AC3"/>
    <w:rsid w:val="00D178A5"/>
    <w:rsid w:val="00D361A6"/>
    <w:rsid w:val="00D52217"/>
    <w:rsid w:val="00D745DD"/>
    <w:rsid w:val="00D80676"/>
    <w:rsid w:val="00D92E7C"/>
    <w:rsid w:val="00DA3C82"/>
    <w:rsid w:val="00DB077E"/>
    <w:rsid w:val="00DC2E3D"/>
    <w:rsid w:val="00DD1BCA"/>
    <w:rsid w:val="00DD395C"/>
    <w:rsid w:val="00DD47C6"/>
    <w:rsid w:val="00DE4C8C"/>
    <w:rsid w:val="00DE674C"/>
    <w:rsid w:val="00E16585"/>
    <w:rsid w:val="00E20F81"/>
    <w:rsid w:val="00E22B4A"/>
    <w:rsid w:val="00E24336"/>
    <w:rsid w:val="00E2641F"/>
    <w:rsid w:val="00E603BA"/>
    <w:rsid w:val="00E77AF5"/>
    <w:rsid w:val="00E91283"/>
    <w:rsid w:val="00EB354B"/>
    <w:rsid w:val="00EE5B8A"/>
    <w:rsid w:val="00EF0743"/>
    <w:rsid w:val="00F267E5"/>
    <w:rsid w:val="00F270A6"/>
    <w:rsid w:val="00F437FF"/>
    <w:rsid w:val="00F820C5"/>
    <w:rsid w:val="00F94609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ADE0-3B8F-4592-B94C-AD443C4D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7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 Наталья Викторовна</dc:creator>
  <cp:lastModifiedBy>Крюков Максим Викторович</cp:lastModifiedBy>
  <cp:revision>64</cp:revision>
  <cp:lastPrinted>2020-03-11T07:32:00Z</cp:lastPrinted>
  <dcterms:created xsi:type="dcterms:W3CDTF">2019-02-26T07:57:00Z</dcterms:created>
  <dcterms:modified xsi:type="dcterms:W3CDTF">2020-03-11T08:57:00Z</dcterms:modified>
</cp:coreProperties>
</file>